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D94" w:rsidRPr="00A42801" w:rsidRDefault="00EF058B" w:rsidP="00A42801">
      <w:pPr>
        <w:spacing w:after="0" w:line="480" w:lineRule="auto"/>
        <w:rPr>
          <w:rFonts w:ascii="Times New Roman" w:hAnsi="Times New Roman" w:cs="Times New Roman"/>
          <w:sz w:val="24"/>
          <w:szCs w:val="24"/>
        </w:rPr>
      </w:pPr>
      <w:r>
        <w:rPr>
          <w:rFonts w:ascii="Times New Roman" w:hAnsi="Times New Roman" w:cs="Times New Roman"/>
          <w:sz w:val="24"/>
          <w:szCs w:val="24"/>
        </w:rPr>
        <w:t>Student Name:</w:t>
      </w:r>
    </w:p>
    <w:p w:rsidR="00FD1D94" w:rsidRPr="00A42801" w:rsidRDefault="00EF058B" w:rsidP="00A42801">
      <w:pPr>
        <w:spacing w:after="0" w:line="480" w:lineRule="auto"/>
        <w:rPr>
          <w:rFonts w:ascii="Times New Roman" w:hAnsi="Times New Roman" w:cs="Times New Roman"/>
          <w:sz w:val="24"/>
          <w:szCs w:val="24"/>
        </w:rPr>
      </w:pPr>
      <w:r w:rsidRPr="00A42801">
        <w:rPr>
          <w:rFonts w:ascii="Times New Roman" w:hAnsi="Times New Roman" w:cs="Times New Roman"/>
          <w:sz w:val="24"/>
          <w:szCs w:val="24"/>
        </w:rPr>
        <w:t>Professor’s</w:t>
      </w:r>
      <w:bookmarkStart w:id="0" w:name="_GoBack"/>
      <w:bookmarkEnd w:id="0"/>
      <w:r w:rsidRPr="00A42801">
        <w:rPr>
          <w:rFonts w:ascii="Times New Roman" w:hAnsi="Times New Roman" w:cs="Times New Roman"/>
          <w:sz w:val="24"/>
          <w:szCs w:val="24"/>
        </w:rPr>
        <w:t xml:space="preserve"> name:</w:t>
      </w:r>
    </w:p>
    <w:p w:rsidR="00FD1D94" w:rsidRPr="00A42801" w:rsidRDefault="00EF058B" w:rsidP="00A42801">
      <w:pPr>
        <w:tabs>
          <w:tab w:val="left" w:pos="8445"/>
        </w:tabs>
        <w:spacing w:after="0" w:line="480" w:lineRule="auto"/>
        <w:rPr>
          <w:rFonts w:ascii="Times New Roman" w:hAnsi="Times New Roman" w:cs="Times New Roman"/>
          <w:sz w:val="24"/>
          <w:szCs w:val="24"/>
        </w:rPr>
      </w:pPr>
      <w:r w:rsidRPr="00A42801">
        <w:rPr>
          <w:rFonts w:ascii="Times New Roman" w:hAnsi="Times New Roman" w:cs="Times New Roman"/>
          <w:sz w:val="24"/>
          <w:szCs w:val="24"/>
        </w:rPr>
        <w:t>Institution:</w:t>
      </w:r>
      <w:r w:rsidR="00F47691" w:rsidRPr="00A42801">
        <w:rPr>
          <w:rFonts w:ascii="Times New Roman" w:hAnsi="Times New Roman" w:cs="Times New Roman"/>
          <w:sz w:val="24"/>
          <w:szCs w:val="24"/>
        </w:rPr>
        <w:tab/>
      </w:r>
    </w:p>
    <w:p w:rsidR="00FD1D94" w:rsidRPr="00A42801" w:rsidRDefault="00EF058B" w:rsidP="00A42801">
      <w:pPr>
        <w:spacing w:after="0" w:line="480" w:lineRule="auto"/>
        <w:rPr>
          <w:rFonts w:ascii="Times New Roman" w:hAnsi="Times New Roman" w:cs="Times New Roman"/>
          <w:sz w:val="24"/>
          <w:szCs w:val="24"/>
        </w:rPr>
      </w:pPr>
      <w:r w:rsidRPr="00A42801">
        <w:rPr>
          <w:rFonts w:ascii="Times New Roman" w:hAnsi="Times New Roman" w:cs="Times New Roman"/>
          <w:sz w:val="24"/>
          <w:szCs w:val="24"/>
        </w:rPr>
        <w:t>Date:</w:t>
      </w:r>
    </w:p>
    <w:p w:rsidR="00FD1D94" w:rsidRPr="00A42801" w:rsidRDefault="00EF058B" w:rsidP="00A42801">
      <w:pPr>
        <w:spacing w:after="0" w:line="480" w:lineRule="auto"/>
        <w:jc w:val="center"/>
        <w:rPr>
          <w:rFonts w:ascii="Times New Roman" w:hAnsi="Times New Roman" w:cs="Times New Roman"/>
          <w:sz w:val="24"/>
          <w:szCs w:val="24"/>
        </w:rPr>
      </w:pPr>
      <w:r w:rsidRPr="00A42801">
        <w:rPr>
          <w:rFonts w:ascii="Times New Roman" w:hAnsi="Times New Roman" w:cs="Times New Roman"/>
          <w:sz w:val="24"/>
          <w:szCs w:val="24"/>
        </w:rPr>
        <w:t>Group thinking</w:t>
      </w:r>
    </w:p>
    <w:p w:rsidR="00C419B4" w:rsidRPr="00A42801" w:rsidRDefault="00EF058B" w:rsidP="00A42801">
      <w:pPr>
        <w:spacing w:after="0" w:line="480" w:lineRule="auto"/>
        <w:rPr>
          <w:rFonts w:ascii="Times New Roman" w:hAnsi="Times New Roman" w:cs="Times New Roman"/>
          <w:b/>
          <w:sz w:val="24"/>
          <w:szCs w:val="24"/>
        </w:rPr>
      </w:pPr>
      <w:r w:rsidRPr="00A42801">
        <w:rPr>
          <w:rFonts w:ascii="Times New Roman" w:hAnsi="Times New Roman" w:cs="Times New Roman"/>
          <w:b/>
          <w:sz w:val="24"/>
          <w:szCs w:val="24"/>
        </w:rPr>
        <w:t>Introduction</w:t>
      </w:r>
    </w:p>
    <w:p w:rsidR="00F70DBC" w:rsidRPr="00A42801" w:rsidRDefault="00EF058B" w:rsidP="00A42801">
      <w:pPr>
        <w:spacing w:after="0" w:line="480" w:lineRule="auto"/>
        <w:rPr>
          <w:rFonts w:ascii="Times New Roman" w:hAnsi="Times New Roman" w:cs="Times New Roman"/>
          <w:sz w:val="24"/>
          <w:szCs w:val="24"/>
        </w:rPr>
      </w:pPr>
      <w:r w:rsidRPr="00A42801">
        <w:rPr>
          <w:rFonts w:ascii="Times New Roman" w:hAnsi="Times New Roman" w:cs="Times New Roman"/>
          <w:sz w:val="24"/>
          <w:szCs w:val="24"/>
        </w:rPr>
        <w:t xml:space="preserve">Before undertaking any adventure, thinking must prevail. Without thinking no straight moves can happen in life. Thinking maybe </w:t>
      </w:r>
      <w:r w:rsidR="00C419B4" w:rsidRPr="00A42801">
        <w:rPr>
          <w:rFonts w:ascii="Times New Roman" w:hAnsi="Times New Roman" w:cs="Times New Roman"/>
          <w:sz w:val="24"/>
          <w:szCs w:val="24"/>
        </w:rPr>
        <w:t>group wise</w:t>
      </w:r>
      <w:r w:rsidRPr="00A42801">
        <w:rPr>
          <w:rFonts w:ascii="Times New Roman" w:hAnsi="Times New Roman" w:cs="Times New Roman"/>
          <w:sz w:val="24"/>
          <w:szCs w:val="24"/>
        </w:rPr>
        <w:t xml:space="preserve"> or individualized. Group thinking involves some participants who come together and share insights before narrowing down to a successful decision.</w:t>
      </w:r>
    </w:p>
    <w:p w:rsidR="00F70DBC" w:rsidRPr="00A42801" w:rsidRDefault="00EF058B" w:rsidP="00A42801">
      <w:pPr>
        <w:spacing w:after="0" w:line="480" w:lineRule="auto"/>
        <w:rPr>
          <w:rFonts w:ascii="Times New Roman" w:hAnsi="Times New Roman" w:cs="Times New Roman"/>
          <w:sz w:val="24"/>
          <w:szCs w:val="24"/>
        </w:rPr>
      </w:pPr>
      <w:r w:rsidRPr="00A42801">
        <w:rPr>
          <w:rFonts w:ascii="Times New Roman" w:hAnsi="Times New Roman" w:cs="Times New Roman"/>
          <w:sz w:val="24"/>
          <w:szCs w:val="24"/>
        </w:rPr>
        <w:t>On the other hand, individualised thinking calls for only a single person. The person has to spend a relative</w:t>
      </w:r>
      <w:r w:rsidRPr="00A42801">
        <w:rPr>
          <w:rFonts w:ascii="Times New Roman" w:hAnsi="Times New Roman" w:cs="Times New Roman"/>
          <w:sz w:val="24"/>
          <w:szCs w:val="24"/>
        </w:rPr>
        <w:t xml:space="preserve">ly short period before coming into conclusion. As the process proceeds, one will realise that either of the two approaches has some pros and cons. These pros and cons stand out </w:t>
      </w:r>
      <w:r w:rsidR="00C419B4" w:rsidRPr="00A42801">
        <w:rPr>
          <w:rFonts w:ascii="Times New Roman" w:hAnsi="Times New Roman" w:cs="Times New Roman"/>
          <w:sz w:val="24"/>
          <w:szCs w:val="24"/>
        </w:rPr>
        <w:t>address</w:t>
      </w:r>
      <w:r w:rsidRPr="00A42801">
        <w:rPr>
          <w:rFonts w:ascii="Times New Roman" w:hAnsi="Times New Roman" w:cs="Times New Roman"/>
          <w:sz w:val="24"/>
          <w:szCs w:val="24"/>
        </w:rPr>
        <w:t>ed in the stories explained in the case of the lottery and the Battle Ro</w:t>
      </w:r>
      <w:r w:rsidRPr="00A42801">
        <w:rPr>
          <w:rFonts w:ascii="Times New Roman" w:hAnsi="Times New Roman" w:cs="Times New Roman"/>
          <w:sz w:val="24"/>
          <w:szCs w:val="24"/>
        </w:rPr>
        <w:t>yal</w:t>
      </w:r>
      <w:r w:rsidR="00C419B4" w:rsidRPr="00A42801">
        <w:rPr>
          <w:rFonts w:ascii="Times New Roman" w:hAnsi="Times New Roman" w:cs="Times New Roman"/>
          <w:sz w:val="24"/>
          <w:szCs w:val="24"/>
        </w:rPr>
        <w:t>.</w:t>
      </w:r>
    </w:p>
    <w:p w:rsidR="00C419B4" w:rsidRPr="00A42801" w:rsidRDefault="00EF058B" w:rsidP="00A42801">
      <w:pPr>
        <w:spacing w:after="0" w:line="480" w:lineRule="auto"/>
        <w:rPr>
          <w:rFonts w:ascii="Times New Roman" w:hAnsi="Times New Roman" w:cs="Times New Roman"/>
          <w:b/>
          <w:sz w:val="24"/>
          <w:szCs w:val="24"/>
        </w:rPr>
      </w:pPr>
      <w:r w:rsidRPr="00A42801">
        <w:rPr>
          <w:rFonts w:ascii="Times New Roman" w:hAnsi="Times New Roman" w:cs="Times New Roman"/>
          <w:b/>
          <w:sz w:val="24"/>
          <w:szCs w:val="24"/>
        </w:rPr>
        <w:t>The lottery</w:t>
      </w:r>
    </w:p>
    <w:p w:rsidR="00C419B4" w:rsidRPr="00A42801" w:rsidRDefault="00EF058B" w:rsidP="00A42801">
      <w:pPr>
        <w:spacing w:after="0" w:line="480" w:lineRule="auto"/>
        <w:ind w:firstLine="720"/>
        <w:rPr>
          <w:rFonts w:ascii="Times New Roman" w:hAnsi="Times New Roman" w:cs="Times New Roman"/>
          <w:sz w:val="24"/>
          <w:szCs w:val="24"/>
        </w:rPr>
      </w:pPr>
      <w:r w:rsidRPr="00A42801">
        <w:rPr>
          <w:rFonts w:ascii="Times New Roman" w:hAnsi="Times New Roman" w:cs="Times New Roman"/>
          <w:sz w:val="24"/>
          <w:szCs w:val="24"/>
        </w:rPr>
        <w:t xml:space="preserve">This story opens a forum where some members of the community involve themselves in a great deal that calls for their attention. Mr. </w:t>
      </w:r>
      <w:r w:rsidR="009F3909" w:rsidRPr="00A42801">
        <w:rPr>
          <w:rFonts w:ascii="Times New Roman" w:hAnsi="Times New Roman" w:cs="Times New Roman"/>
          <w:sz w:val="24"/>
          <w:szCs w:val="24"/>
        </w:rPr>
        <w:t>Summer</w:t>
      </w:r>
      <w:r w:rsidRPr="00A42801">
        <w:rPr>
          <w:rFonts w:ascii="Times New Roman" w:hAnsi="Times New Roman" w:cs="Times New Roman"/>
          <w:sz w:val="24"/>
          <w:szCs w:val="24"/>
        </w:rPr>
        <w:t xml:space="preserve"> seems to have a post in the community, and thus he calls a meeting that involves both adults and you</w:t>
      </w:r>
      <w:r w:rsidRPr="00A42801">
        <w:rPr>
          <w:rFonts w:ascii="Times New Roman" w:hAnsi="Times New Roman" w:cs="Times New Roman"/>
          <w:sz w:val="24"/>
          <w:szCs w:val="24"/>
        </w:rPr>
        <w:t xml:space="preserve">ths. The youths are school-going individuals, and therefore they enjoy a chance to expound on their thinking capabilities through participation in community group </w:t>
      </w:r>
      <w:r w:rsidR="009F3909" w:rsidRPr="00A42801">
        <w:rPr>
          <w:rFonts w:ascii="Times New Roman" w:hAnsi="Times New Roman" w:cs="Times New Roman"/>
          <w:sz w:val="24"/>
          <w:szCs w:val="24"/>
        </w:rPr>
        <w:t>thinking</w:t>
      </w:r>
      <w:r w:rsidR="009F3909" w:rsidRPr="00A42801">
        <w:rPr>
          <w:rStyle w:val="selectable"/>
          <w:rFonts w:ascii="Times New Roman" w:hAnsi="Times New Roman" w:cs="Times New Roman"/>
          <w:color w:val="000000"/>
          <w:sz w:val="24"/>
          <w:szCs w:val="24"/>
        </w:rPr>
        <w:t xml:space="preserve"> (</w:t>
      </w:r>
      <w:r w:rsidR="00F47691" w:rsidRPr="00A42801">
        <w:rPr>
          <w:rStyle w:val="selectable"/>
          <w:rFonts w:ascii="Times New Roman" w:hAnsi="Times New Roman" w:cs="Times New Roman"/>
          <w:color w:val="000000"/>
          <w:sz w:val="24"/>
          <w:szCs w:val="24"/>
        </w:rPr>
        <w:t>Hirokawa and Poole)</w:t>
      </w:r>
      <w:r w:rsidRPr="00A42801">
        <w:rPr>
          <w:rFonts w:ascii="Times New Roman" w:hAnsi="Times New Roman" w:cs="Times New Roman"/>
          <w:sz w:val="24"/>
          <w:szCs w:val="24"/>
        </w:rPr>
        <w:t xml:space="preserve">. Since it is </w:t>
      </w:r>
      <w:r w:rsidR="00FD1D94" w:rsidRPr="00A42801">
        <w:rPr>
          <w:rFonts w:ascii="Times New Roman" w:hAnsi="Times New Roman" w:cs="Times New Roman"/>
          <w:sz w:val="24"/>
          <w:szCs w:val="24"/>
        </w:rPr>
        <w:t>a community activity</w:t>
      </w:r>
      <w:r w:rsidRPr="00A42801">
        <w:rPr>
          <w:rFonts w:ascii="Times New Roman" w:hAnsi="Times New Roman" w:cs="Times New Roman"/>
          <w:sz w:val="24"/>
          <w:szCs w:val="24"/>
        </w:rPr>
        <w:t>, every individual has to come for an assembly at a point set aside for that purpose.</w:t>
      </w:r>
      <w:r w:rsidR="008300C9" w:rsidRPr="00A42801">
        <w:rPr>
          <w:rFonts w:ascii="Times New Roman" w:hAnsi="Times New Roman" w:cs="Times New Roman"/>
          <w:sz w:val="24"/>
          <w:szCs w:val="24"/>
        </w:rPr>
        <w:t xml:space="preserve"> The young ones, as the story unleashes arrived at the place earlier than their elders and got their seats. With the </w:t>
      </w:r>
      <w:r w:rsidR="00FD1D94" w:rsidRPr="00A42801">
        <w:rPr>
          <w:rFonts w:ascii="Times New Roman" w:hAnsi="Times New Roman" w:cs="Times New Roman"/>
          <w:sz w:val="24"/>
          <w:szCs w:val="24"/>
        </w:rPr>
        <w:t>adults</w:t>
      </w:r>
      <w:r w:rsidR="008300C9" w:rsidRPr="00A42801">
        <w:rPr>
          <w:rFonts w:ascii="Times New Roman" w:hAnsi="Times New Roman" w:cs="Times New Roman"/>
          <w:sz w:val="24"/>
          <w:szCs w:val="24"/>
        </w:rPr>
        <w:t xml:space="preserve"> some had even not come when the meeting kicked off; this caused alarm where </w:t>
      </w:r>
      <w:r w:rsidR="008300C9" w:rsidRPr="00A42801">
        <w:rPr>
          <w:rFonts w:ascii="Times New Roman" w:hAnsi="Times New Roman" w:cs="Times New Roman"/>
          <w:sz w:val="24"/>
          <w:szCs w:val="24"/>
        </w:rPr>
        <w:lastRenderedPageBreak/>
        <w:t xml:space="preserve">the participants enquired whereabouts of the people in absentia. As </w:t>
      </w:r>
      <w:r w:rsidR="00FD1D94" w:rsidRPr="00A42801">
        <w:rPr>
          <w:rFonts w:ascii="Times New Roman" w:hAnsi="Times New Roman" w:cs="Times New Roman"/>
          <w:sz w:val="24"/>
          <w:szCs w:val="24"/>
        </w:rPr>
        <w:t>Mr</w:t>
      </w:r>
      <w:r w:rsidR="008300C9" w:rsidRPr="00A42801">
        <w:rPr>
          <w:rFonts w:ascii="Times New Roman" w:hAnsi="Times New Roman" w:cs="Times New Roman"/>
          <w:sz w:val="24"/>
          <w:szCs w:val="24"/>
        </w:rPr>
        <w:t xml:space="preserve">. </w:t>
      </w:r>
      <w:r w:rsidR="009F3909" w:rsidRPr="00A42801">
        <w:rPr>
          <w:rFonts w:ascii="Times New Roman" w:hAnsi="Times New Roman" w:cs="Times New Roman"/>
          <w:sz w:val="24"/>
          <w:szCs w:val="24"/>
        </w:rPr>
        <w:t>Summer</w:t>
      </w:r>
      <w:r w:rsidR="008300C9" w:rsidRPr="00A42801">
        <w:rPr>
          <w:rFonts w:ascii="Times New Roman" w:hAnsi="Times New Roman" w:cs="Times New Roman"/>
          <w:sz w:val="24"/>
          <w:szCs w:val="24"/>
        </w:rPr>
        <w:t xml:space="preserve"> begun the session, </w:t>
      </w:r>
      <w:r w:rsidR="00FD1D94" w:rsidRPr="00A42801">
        <w:rPr>
          <w:rFonts w:ascii="Times New Roman" w:hAnsi="Times New Roman" w:cs="Times New Roman"/>
          <w:sz w:val="24"/>
          <w:szCs w:val="24"/>
        </w:rPr>
        <w:t>Mrs</w:t>
      </w:r>
      <w:r w:rsidR="008300C9" w:rsidRPr="00A42801">
        <w:rPr>
          <w:rFonts w:ascii="Times New Roman" w:hAnsi="Times New Roman" w:cs="Times New Roman"/>
          <w:sz w:val="24"/>
          <w:szCs w:val="24"/>
        </w:rPr>
        <w:t xml:space="preserve">. Hutchinson emerged and joined the talk. As if this was a free will issue, </w:t>
      </w:r>
      <w:r w:rsidR="00FD1D94" w:rsidRPr="00A42801">
        <w:rPr>
          <w:rFonts w:ascii="Times New Roman" w:hAnsi="Times New Roman" w:cs="Times New Roman"/>
          <w:sz w:val="24"/>
          <w:szCs w:val="24"/>
        </w:rPr>
        <w:t>Mr</w:t>
      </w:r>
      <w:r w:rsidR="008300C9" w:rsidRPr="00A42801">
        <w:rPr>
          <w:rFonts w:ascii="Times New Roman" w:hAnsi="Times New Roman" w:cs="Times New Roman"/>
          <w:sz w:val="24"/>
          <w:szCs w:val="24"/>
        </w:rPr>
        <w:t xml:space="preserve">. </w:t>
      </w:r>
      <w:r w:rsidR="009F3909" w:rsidRPr="00A42801">
        <w:rPr>
          <w:rFonts w:ascii="Times New Roman" w:hAnsi="Times New Roman" w:cs="Times New Roman"/>
          <w:sz w:val="24"/>
          <w:szCs w:val="24"/>
        </w:rPr>
        <w:t>Summer</w:t>
      </w:r>
      <w:r w:rsidR="008300C9" w:rsidRPr="00A42801">
        <w:rPr>
          <w:rFonts w:ascii="Times New Roman" w:hAnsi="Times New Roman" w:cs="Times New Roman"/>
          <w:sz w:val="24"/>
          <w:szCs w:val="24"/>
        </w:rPr>
        <w:t xml:space="preserve"> left after a </w:t>
      </w:r>
      <w:r w:rsidR="00FD1D94" w:rsidRPr="00A42801">
        <w:rPr>
          <w:rFonts w:ascii="Times New Roman" w:hAnsi="Times New Roman" w:cs="Times New Roman"/>
          <w:sz w:val="24"/>
          <w:szCs w:val="24"/>
        </w:rPr>
        <w:t>mean will</w:t>
      </w:r>
      <w:r w:rsidR="008300C9" w:rsidRPr="00A42801">
        <w:rPr>
          <w:rFonts w:ascii="Times New Roman" w:hAnsi="Times New Roman" w:cs="Times New Roman"/>
          <w:sz w:val="24"/>
          <w:szCs w:val="24"/>
        </w:rPr>
        <w:t xml:space="preserve"> leave the discussion for the rest of the participants. The conversation involved a lot of </w:t>
      </w:r>
      <w:r w:rsidR="00FD1D94" w:rsidRPr="00A42801">
        <w:rPr>
          <w:rFonts w:ascii="Times New Roman" w:hAnsi="Times New Roman" w:cs="Times New Roman"/>
          <w:sz w:val="24"/>
          <w:szCs w:val="24"/>
        </w:rPr>
        <w:t>distractions</w:t>
      </w:r>
      <w:r w:rsidR="008300C9" w:rsidRPr="00A42801">
        <w:rPr>
          <w:rFonts w:ascii="Times New Roman" w:hAnsi="Times New Roman" w:cs="Times New Roman"/>
          <w:sz w:val="24"/>
          <w:szCs w:val="24"/>
        </w:rPr>
        <w:t xml:space="preserve"> from peers, and this made it longer than usual. </w:t>
      </w:r>
    </w:p>
    <w:p w:rsidR="008300C9" w:rsidRPr="00A42801" w:rsidRDefault="00EF058B" w:rsidP="00A42801">
      <w:pPr>
        <w:spacing w:after="0" w:line="480" w:lineRule="auto"/>
        <w:rPr>
          <w:rFonts w:ascii="Times New Roman" w:hAnsi="Times New Roman" w:cs="Times New Roman"/>
          <w:b/>
          <w:sz w:val="24"/>
          <w:szCs w:val="24"/>
        </w:rPr>
      </w:pPr>
      <w:r w:rsidRPr="00A42801">
        <w:rPr>
          <w:rFonts w:ascii="Times New Roman" w:hAnsi="Times New Roman" w:cs="Times New Roman"/>
          <w:b/>
          <w:sz w:val="24"/>
          <w:szCs w:val="24"/>
        </w:rPr>
        <w:t>Battle loyal</w:t>
      </w:r>
    </w:p>
    <w:p w:rsidR="008300C9" w:rsidRPr="00A42801" w:rsidRDefault="00EF058B" w:rsidP="00A42801">
      <w:pPr>
        <w:spacing w:after="0" w:line="480" w:lineRule="auto"/>
        <w:ind w:firstLine="720"/>
        <w:rPr>
          <w:rFonts w:ascii="Times New Roman" w:hAnsi="Times New Roman" w:cs="Times New Roman"/>
          <w:sz w:val="24"/>
          <w:szCs w:val="24"/>
        </w:rPr>
      </w:pPr>
      <w:r w:rsidRPr="00A42801">
        <w:rPr>
          <w:rFonts w:ascii="Times New Roman" w:hAnsi="Times New Roman" w:cs="Times New Roman"/>
          <w:sz w:val="24"/>
          <w:szCs w:val="24"/>
        </w:rPr>
        <w:t xml:space="preserve">This story was told by an individual who was the main </w:t>
      </w:r>
      <w:r w:rsidR="00850115" w:rsidRPr="00A42801">
        <w:rPr>
          <w:rFonts w:ascii="Times New Roman" w:hAnsi="Times New Roman" w:cs="Times New Roman"/>
          <w:sz w:val="24"/>
          <w:szCs w:val="24"/>
        </w:rPr>
        <w:t>cente</w:t>
      </w:r>
      <w:r w:rsidRPr="00A42801">
        <w:rPr>
          <w:rFonts w:ascii="Times New Roman" w:hAnsi="Times New Roman" w:cs="Times New Roman"/>
          <w:sz w:val="24"/>
          <w:szCs w:val="24"/>
        </w:rPr>
        <w:t xml:space="preserve">r </w:t>
      </w:r>
      <w:r w:rsidR="00850115" w:rsidRPr="00A42801">
        <w:rPr>
          <w:rFonts w:ascii="Times New Roman" w:hAnsi="Times New Roman" w:cs="Times New Roman"/>
          <w:sz w:val="24"/>
          <w:szCs w:val="24"/>
        </w:rPr>
        <w:t xml:space="preserve">of information for the decisions made over the whole </w:t>
      </w:r>
      <w:r w:rsidR="00FD1D94" w:rsidRPr="00A42801">
        <w:rPr>
          <w:rFonts w:ascii="Times New Roman" w:hAnsi="Times New Roman" w:cs="Times New Roman"/>
          <w:sz w:val="24"/>
          <w:szCs w:val="24"/>
        </w:rPr>
        <w:t>narration</w:t>
      </w:r>
      <w:r w:rsidRPr="00A42801">
        <w:rPr>
          <w:rFonts w:ascii="Times New Roman" w:hAnsi="Times New Roman" w:cs="Times New Roman"/>
          <w:sz w:val="24"/>
          <w:szCs w:val="24"/>
        </w:rPr>
        <w:t>.</w:t>
      </w:r>
      <w:r w:rsidR="00850115" w:rsidRPr="00A42801">
        <w:rPr>
          <w:rFonts w:ascii="Times New Roman" w:hAnsi="Times New Roman" w:cs="Times New Roman"/>
          <w:sz w:val="24"/>
          <w:szCs w:val="24"/>
        </w:rPr>
        <w:t xml:space="preserve"> The entire story was got from a dream encountered by the storyteller and is very much educative on the pros and cons of making decisions as an individual.</w:t>
      </w:r>
      <w:r w:rsidR="00E93105" w:rsidRPr="00A42801">
        <w:rPr>
          <w:rFonts w:ascii="Times New Roman" w:hAnsi="Times New Roman" w:cs="Times New Roman"/>
          <w:sz w:val="24"/>
          <w:szCs w:val="24"/>
        </w:rPr>
        <w:t xml:space="preserve"> He was able to make conclusions quickly, but the cho</w:t>
      </w:r>
      <w:r w:rsidR="00850115" w:rsidRPr="00A42801">
        <w:rPr>
          <w:rFonts w:ascii="Times New Roman" w:hAnsi="Times New Roman" w:cs="Times New Roman"/>
          <w:sz w:val="24"/>
          <w:szCs w:val="24"/>
        </w:rPr>
        <w:t>ices</w:t>
      </w:r>
      <w:r w:rsidR="00E93105" w:rsidRPr="00A42801">
        <w:rPr>
          <w:rFonts w:ascii="Times New Roman" w:hAnsi="Times New Roman" w:cs="Times New Roman"/>
          <w:sz w:val="24"/>
          <w:szCs w:val="24"/>
        </w:rPr>
        <w:t xml:space="preserve"> were not very sound as expected.</w:t>
      </w:r>
      <w:r w:rsidR="00850115" w:rsidRPr="00A42801">
        <w:rPr>
          <w:rFonts w:ascii="Times New Roman" w:hAnsi="Times New Roman" w:cs="Times New Roman"/>
          <w:sz w:val="24"/>
          <w:szCs w:val="24"/>
        </w:rPr>
        <w:t xml:space="preserve"> The boy in the story explains how he made decisions though out of fear. The speech he gives shows the strengths and shortcomings of individualized thinking. </w:t>
      </w:r>
    </w:p>
    <w:p w:rsidR="00850115" w:rsidRPr="00A42801" w:rsidRDefault="00EF058B" w:rsidP="00A42801">
      <w:pPr>
        <w:spacing w:after="0" w:line="480" w:lineRule="auto"/>
        <w:rPr>
          <w:rFonts w:ascii="Times New Roman" w:hAnsi="Times New Roman" w:cs="Times New Roman"/>
          <w:b/>
          <w:sz w:val="24"/>
          <w:szCs w:val="24"/>
        </w:rPr>
      </w:pPr>
      <w:r w:rsidRPr="00A42801">
        <w:rPr>
          <w:rFonts w:ascii="Times New Roman" w:hAnsi="Times New Roman" w:cs="Times New Roman"/>
          <w:b/>
          <w:sz w:val="24"/>
          <w:szCs w:val="24"/>
        </w:rPr>
        <w:t>Comparison</w:t>
      </w:r>
    </w:p>
    <w:p w:rsidR="00850115" w:rsidRPr="00A42801" w:rsidRDefault="00EF058B" w:rsidP="00A42801">
      <w:pPr>
        <w:spacing w:after="0" w:line="480" w:lineRule="auto"/>
        <w:ind w:firstLine="720"/>
        <w:rPr>
          <w:rFonts w:ascii="Times New Roman" w:hAnsi="Times New Roman" w:cs="Times New Roman"/>
          <w:sz w:val="24"/>
          <w:szCs w:val="24"/>
        </w:rPr>
      </w:pPr>
      <w:r w:rsidRPr="00A42801">
        <w:rPr>
          <w:rFonts w:ascii="Times New Roman" w:hAnsi="Times New Roman" w:cs="Times New Roman"/>
          <w:sz w:val="24"/>
          <w:szCs w:val="24"/>
        </w:rPr>
        <w:t xml:space="preserve">Both the battle loyal and the lottery stories are addressing the community </w:t>
      </w:r>
      <w:r w:rsidRPr="00A42801">
        <w:rPr>
          <w:rFonts w:ascii="Times New Roman" w:hAnsi="Times New Roman" w:cs="Times New Roman"/>
          <w:sz w:val="24"/>
          <w:szCs w:val="24"/>
        </w:rPr>
        <w:t>issues that are crucial for a smooth living among individuals.</w:t>
      </w:r>
      <w:r w:rsidR="00A95E36" w:rsidRPr="00A42801">
        <w:rPr>
          <w:rFonts w:ascii="Times New Roman" w:hAnsi="Times New Roman" w:cs="Times New Roman"/>
          <w:sz w:val="24"/>
          <w:szCs w:val="24"/>
        </w:rPr>
        <w:t xml:space="preserve"> </w:t>
      </w:r>
      <w:r w:rsidR="003A0040" w:rsidRPr="00A42801">
        <w:rPr>
          <w:rFonts w:ascii="Times New Roman" w:hAnsi="Times New Roman" w:cs="Times New Roman"/>
          <w:sz w:val="24"/>
          <w:szCs w:val="24"/>
        </w:rPr>
        <w:t xml:space="preserve">In the lottery, </w:t>
      </w:r>
      <w:r w:rsidR="002E064F" w:rsidRPr="00A42801">
        <w:rPr>
          <w:rFonts w:ascii="Times New Roman" w:hAnsi="Times New Roman" w:cs="Times New Roman"/>
          <w:sz w:val="24"/>
          <w:szCs w:val="24"/>
        </w:rPr>
        <w:t>it is in the light</w:t>
      </w:r>
      <w:r w:rsidR="00A95E36" w:rsidRPr="00A42801">
        <w:rPr>
          <w:rFonts w:ascii="Times New Roman" w:hAnsi="Times New Roman" w:cs="Times New Roman"/>
          <w:sz w:val="24"/>
          <w:szCs w:val="24"/>
        </w:rPr>
        <w:t xml:space="preserve"> that a great deal of </w:t>
      </w:r>
      <w:r w:rsidR="003A0040" w:rsidRPr="00A42801">
        <w:rPr>
          <w:rFonts w:ascii="Times New Roman" w:hAnsi="Times New Roman" w:cs="Times New Roman"/>
          <w:sz w:val="24"/>
          <w:szCs w:val="24"/>
        </w:rPr>
        <w:t>furnishing</w:t>
      </w:r>
      <w:r w:rsidR="00A95E36" w:rsidRPr="00A42801">
        <w:rPr>
          <w:rFonts w:ascii="Times New Roman" w:hAnsi="Times New Roman" w:cs="Times New Roman"/>
          <w:sz w:val="24"/>
          <w:szCs w:val="24"/>
        </w:rPr>
        <w:t xml:space="preserve"> made Mr. summer to call for </w:t>
      </w:r>
      <w:r w:rsidR="003A0040" w:rsidRPr="00A42801">
        <w:rPr>
          <w:rFonts w:ascii="Times New Roman" w:hAnsi="Times New Roman" w:cs="Times New Roman"/>
          <w:sz w:val="24"/>
          <w:szCs w:val="24"/>
        </w:rPr>
        <w:t>a meeting</w:t>
      </w:r>
      <w:r w:rsidR="00F47691" w:rsidRPr="00A42801">
        <w:rPr>
          <w:rFonts w:ascii="Times New Roman" w:hAnsi="Times New Roman" w:cs="Times New Roman"/>
          <w:sz w:val="24"/>
          <w:szCs w:val="24"/>
        </w:rPr>
        <w:t xml:space="preserve"> </w:t>
      </w:r>
      <w:r w:rsidR="00F47691" w:rsidRPr="00A42801">
        <w:rPr>
          <w:rStyle w:val="selectable"/>
          <w:rFonts w:ascii="Times New Roman" w:hAnsi="Times New Roman" w:cs="Times New Roman"/>
          <w:color w:val="000000"/>
          <w:sz w:val="24"/>
          <w:szCs w:val="24"/>
        </w:rPr>
        <w:t>(AOYAMA et al.</w:t>
      </w:r>
      <w:r w:rsidR="009F3909">
        <w:rPr>
          <w:rStyle w:val="selectable"/>
          <w:rFonts w:ascii="Times New Roman" w:hAnsi="Times New Roman" w:cs="Times New Roman"/>
          <w:color w:val="000000"/>
          <w:sz w:val="24"/>
          <w:szCs w:val="24"/>
        </w:rPr>
        <w:t>,</w:t>
      </w:r>
      <w:r w:rsidR="00F47691" w:rsidRPr="00A42801">
        <w:rPr>
          <w:rStyle w:val="selectable"/>
          <w:rFonts w:ascii="Times New Roman" w:hAnsi="Times New Roman" w:cs="Times New Roman"/>
          <w:color w:val="000000"/>
          <w:sz w:val="24"/>
          <w:szCs w:val="24"/>
        </w:rPr>
        <w:t xml:space="preserve"> F122001)</w:t>
      </w:r>
      <w:r w:rsidR="003A0040" w:rsidRPr="00A42801">
        <w:rPr>
          <w:rFonts w:ascii="Times New Roman" w:hAnsi="Times New Roman" w:cs="Times New Roman"/>
          <w:sz w:val="24"/>
          <w:szCs w:val="24"/>
        </w:rPr>
        <w:t>. Again</w:t>
      </w:r>
      <w:r w:rsidR="00A95E36" w:rsidRPr="00A42801">
        <w:rPr>
          <w:rFonts w:ascii="Times New Roman" w:hAnsi="Times New Roman" w:cs="Times New Roman"/>
          <w:sz w:val="24"/>
          <w:szCs w:val="24"/>
        </w:rPr>
        <w:t xml:space="preserve"> from the battle royal, the boy was facing a spirited fight for appreciation of social responsibility. </w:t>
      </w:r>
      <w:r w:rsidR="003A0040" w:rsidRPr="00A42801">
        <w:rPr>
          <w:rFonts w:ascii="Times New Roman" w:hAnsi="Times New Roman" w:cs="Times New Roman"/>
          <w:sz w:val="24"/>
          <w:szCs w:val="24"/>
        </w:rPr>
        <w:t>Although</w:t>
      </w:r>
      <w:r w:rsidR="00A95E36" w:rsidRPr="00A42801">
        <w:rPr>
          <w:rFonts w:ascii="Times New Roman" w:hAnsi="Times New Roman" w:cs="Times New Roman"/>
          <w:sz w:val="24"/>
          <w:szCs w:val="24"/>
        </w:rPr>
        <w:t xml:space="preserve"> life was not easy for him to do so, nothing would stop him</w:t>
      </w:r>
      <w:r w:rsidR="003A0040" w:rsidRPr="00A42801">
        <w:rPr>
          <w:rFonts w:ascii="Times New Roman" w:hAnsi="Times New Roman" w:cs="Times New Roman"/>
          <w:sz w:val="24"/>
          <w:szCs w:val="24"/>
        </w:rPr>
        <w:t xml:space="preserve"> from</w:t>
      </w:r>
      <w:r w:rsidR="00A95E36" w:rsidRPr="00A42801">
        <w:rPr>
          <w:rFonts w:ascii="Times New Roman" w:hAnsi="Times New Roman" w:cs="Times New Roman"/>
          <w:sz w:val="24"/>
          <w:szCs w:val="24"/>
        </w:rPr>
        <w:t xml:space="preserve"> thinking of social responsibi</w:t>
      </w:r>
      <w:r w:rsidR="003A0040" w:rsidRPr="00A42801">
        <w:rPr>
          <w:rFonts w:ascii="Times New Roman" w:hAnsi="Times New Roman" w:cs="Times New Roman"/>
          <w:sz w:val="24"/>
          <w:szCs w:val="24"/>
        </w:rPr>
        <w:t>lity as a good thing to embrace. Equality was what lingered in his mind, and although at some times he feared the gentlemen listening to the speech, courage did not desert his muscles.</w:t>
      </w:r>
    </w:p>
    <w:p w:rsidR="003A0040" w:rsidRPr="00A42801" w:rsidRDefault="00EF058B" w:rsidP="00A42801">
      <w:pPr>
        <w:spacing w:after="0" w:line="480" w:lineRule="auto"/>
        <w:rPr>
          <w:rFonts w:ascii="Times New Roman" w:hAnsi="Times New Roman" w:cs="Times New Roman"/>
          <w:b/>
          <w:sz w:val="24"/>
          <w:szCs w:val="24"/>
        </w:rPr>
      </w:pPr>
      <w:r w:rsidRPr="00A42801">
        <w:rPr>
          <w:rFonts w:ascii="Times New Roman" w:hAnsi="Times New Roman" w:cs="Times New Roman"/>
          <w:b/>
          <w:sz w:val="24"/>
          <w:szCs w:val="24"/>
        </w:rPr>
        <w:t>Contrast</w:t>
      </w:r>
    </w:p>
    <w:p w:rsidR="003A0040" w:rsidRPr="00A42801" w:rsidRDefault="00EF058B" w:rsidP="00A42801">
      <w:pPr>
        <w:spacing w:after="0" w:line="480" w:lineRule="auto"/>
        <w:ind w:firstLine="720"/>
        <w:rPr>
          <w:rFonts w:ascii="Times New Roman" w:hAnsi="Times New Roman" w:cs="Times New Roman"/>
          <w:sz w:val="24"/>
          <w:szCs w:val="24"/>
        </w:rPr>
      </w:pPr>
      <w:r w:rsidRPr="00A42801">
        <w:rPr>
          <w:rFonts w:ascii="Times New Roman" w:hAnsi="Times New Roman" w:cs="Times New Roman"/>
          <w:sz w:val="24"/>
          <w:szCs w:val="24"/>
        </w:rPr>
        <w:t xml:space="preserve">The group thinking as depicted in the lottery employs many demerits. These demerits include disagreements which make the process long abnormally. Members raised issues </w:t>
      </w:r>
      <w:r w:rsidRPr="00A42801">
        <w:rPr>
          <w:rFonts w:ascii="Times New Roman" w:hAnsi="Times New Roman" w:cs="Times New Roman"/>
          <w:sz w:val="24"/>
          <w:szCs w:val="24"/>
        </w:rPr>
        <w:t>which if it were for one person</w:t>
      </w:r>
      <w:r w:rsidR="00EC4C81" w:rsidRPr="00A42801">
        <w:rPr>
          <w:rFonts w:ascii="Times New Roman" w:hAnsi="Times New Roman" w:cs="Times New Roman"/>
          <w:sz w:val="24"/>
          <w:szCs w:val="24"/>
        </w:rPr>
        <w:t xml:space="preserve"> thinking, such matters would not consume a minute in the decision making. Some members came late, and even others claimed to have many issues to tackle and thus needed to disperse. The meeting, therefore, consumed a lot of time for the individuals to come into agreement. The </w:t>
      </w:r>
      <w:r w:rsidR="002E064F" w:rsidRPr="00A42801">
        <w:rPr>
          <w:rFonts w:ascii="Times New Roman" w:hAnsi="Times New Roman" w:cs="Times New Roman"/>
          <w:sz w:val="24"/>
          <w:szCs w:val="24"/>
        </w:rPr>
        <w:t>lengthy</w:t>
      </w:r>
      <w:r w:rsidR="00EC4C81" w:rsidRPr="00A42801">
        <w:rPr>
          <w:rFonts w:ascii="Times New Roman" w:hAnsi="Times New Roman" w:cs="Times New Roman"/>
          <w:sz w:val="24"/>
          <w:szCs w:val="24"/>
        </w:rPr>
        <w:t xml:space="preserve"> discussion was not only an impact on the individuals but to the economy of the whole society. In contrast, the battle Royal depicted precise decision making which if applied in daily activities would mean a success</w:t>
      </w:r>
      <w:r w:rsidR="009F3909">
        <w:rPr>
          <w:rFonts w:ascii="Times New Roman" w:hAnsi="Times New Roman" w:cs="Times New Roman"/>
          <w:sz w:val="24"/>
          <w:szCs w:val="24"/>
        </w:rPr>
        <w:t xml:space="preserve"> </w:t>
      </w:r>
      <w:r w:rsidR="009F3909">
        <w:rPr>
          <w:rStyle w:val="selectable"/>
          <w:rFonts w:ascii="Times New Roman" w:hAnsi="Times New Roman" w:cs="Times New Roman"/>
          <w:color w:val="000000"/>
          <w:sz w:val="24"/>
          <w:szCs w:val="24"/>
        </w:rPr>
        <w:t xml:space="preserve">(Ohn, </w:t>
      </w:r>
      <w:r w:rsidR="00A42801" w:rsidRPr="00A42801">
        <w:rPr>
          <w:rStyle w:val="selectable"/>
          <w:rFonts w:ascii="Times New Roman" w:hAnsi="Times New Roman" w:cs="Times New Roman"/>
          <w:color w:val="000000"/>
          <w:sz w:val="24"/>
          <w:szCs w:val="24"/>
        </w:rPr>
        <w:t>165-179)</w:t>
      </w:r>
      <w:r w:rsidR="00EC4C81" w:rsidRPr="00A42801">
        <w:rPr>
          <w:rFonts w:ascii="Times New Roman" w:hAnsi="Times New Roman" w:cs="Times New Roman"/>
          <w:sz w:val="24"/>
          <w:szCs w:val="24"/>
        </w:rPr>
        <w:t>. The boy would reason alon</w:t>
      </w:r>
      <w:r w:rsidR="00125CBE" w:rsidRPr="00A42801">
        <w:rPr>
          <w:rFonts w:ascii="Times New Roman" w:hAnsi="Times New Roman" w:cs="Times New Roman"/>
          <w:sz w:val="24"/>
          <w:szCs w:val="24"/>
        </w:rPr>
        <w:t>e</w:t>
      </w:r>
      <w:r w:rsidR="00EC4C81" w:rsidRPr="00A42801">
        <w:rPr>
          <w:rFonts w:ascii="Times New Roman" w:hAnsi="Times New Roman" w:cs="Times New Roman"/>
          <w:sz w:val="24"/>
          <w:szCs w:val="24"/>
        </w:rPr>
        <w:t xml:space="preserve"> and give resolutions at a </w:t>
      </w:r>
      <w:r w:rsidR="002E064F" w:rsidRPr="00A42801">
        <w:rPr>
          <w:rFonts w:ascii="Times New Roman" w:hAnsi="Times New Roman" w:cs="Times New Roman"/>
          <w:sz w:val="24"/>
          <w:szCs w:val="24"/>
        </w:rPr>
        <w:t>glimpse</w:t>
      </w:r>
      <w:r w:rsidR="00EC4C81" w:rsidRPr="00A42801">
        <w:rPr>
          <w:rFonts w:ascii="Times New Roman" w:hAnsi="Times New Roman" w:cs="Times New Roman"/>
          <w:sz w:val="24"/>
          <w:szCs w:val="24"/>
        </w:rPr>
        <w:t>; this is proof of time consciousness necessary for the modern world.</w:t>
      </w:r>
    </w:p>
    <w:p w:rsidR="00EC4C81" w:rsidRPr="00A42801" w:rsidRDefault="00EF058B" w:rsidP="00A42801">
      <w:pPr>
        <w:spacing w:after="0" w:line="480" w:lineRule="auto"/>
        <w:ind w:firstLine="720"/>
        <w:rPr>
          <w:rFonts w:ascii="Times New Roman" w:hAnsi="Times New Roman" w:cs="Times New Roman"/>
          <w:sz w:val="24"/>
          <w:szCs w:val="24"/>
        </w:rPr>
      </w:pPr>
      <w:r w:rsidRPr="00A42801">
        <w:rPr>
          <w:rFonts w:ascii="Times New Roman" w:hAnsi="Times New Roman" w:cs="Times New Roman"/>
          <w:sz w:val="24"/>
          <w:szCs w:val="24"/>
        </w:rPr>
        <w:t>Since the majority have their way as the minority have their say, the thinking in a group a</w:t>
      </w:r>
      <w:r w:rsidRPr="00A42801">
        <w:rPr>
          <w:rFonts w:ascii="Times New Roman" w:hAnsi="Times New Roman" w:cs="Times New Roman"/>
          <w:sz w:val="24"/>
          <w:szCs w:val="24"/>
        </w:rPr>
        <w:t xml:space="preserve">s seen in the lottery is highly acceptable since it results to sound decisions which involve a lot of consultations. On the other side of the coin, the thinking at the individual level is prone to </w:t>
      </w:r>
      <w:r w:rsidR="00125CBE" w:rsidRPr="00A42801">
        <w:rPr>
          <w:rFonts w:ascii="Times New Roman" w:hAnsi="Times New Roman" w:cs="Times New Roman"/>
          <w:sz w:val="24"/>
          <w:szCs w:val="24"/>
        </w:rPr>
        <w:t>weaknesses due to the limitation of discussions</w:t>
      </w:r>
      <w:r w:rsidR="00A42801" w:rsidRPr="00A42801">
        <w:rPr>
          <w:rStyle w:val="selectable"/>
          <w:rFonts w:ascii="Times New Roman" w:hAnsi="Times New Roman" w:cs="Times New Roman"/>
          <w:color w:val="000000"/>
          <w:sz w:val="24"/>
          <w:szCs w:val="24"/>
        </w:rPr>
        <w:t xml:space="preserve"> (Walter N. Stone</w:t>
      </w:r>
      <w:r w:rsidR="009F3909">
        <w:rPr>
          <w:rStyle w:val="selectable"/>
          <w:rFonts w:ascii="Times New Roman" w:hAnsi="Times New Roman" w:cs="Times New Roman"/>
          <w:color w:val="000000"/>
          <w:sz w:val="24"/>
          <w:szCs w:val="24"/>
        </w:rPr>
        <w:t>,</w:t>
      </w:r>
      <w:r w:rsidR="00A42801" w:rsidRPr="00A42801">
        <w:rPr>
          <w:rStyle w:val="selectable"/>
          <w:rFonts w:ascii="Times New Roman" w:hAnsi="Times New Roman" w:cs="Times New Roman"/>
          <w:color w:val="000000"/>
          <w:sz w:val="24"/>
          <w:szCs w:val="24"/>
        </w:rPr>
        <w:t xml:space="preserve"> 167)</w:t>
      </w:r>
      <w:r w:rsidR="00125CBE" w:rsidRPr="00A42801">
        <w:rPr>
          <w:rFonts w:ascii="Times New Roman" w:hAnsi="Times New Roman" w:cs="Times New Roman"/>
          <w:sz w:val="24"/>
          <w:szCs w:val="24"/>
        </w:rPr>
        <w:t xml:space="preserve">. People may mock </w:t>
      </w:r>
      <w:r w:rsidR="002E064F" w:rsidRPr="00A42801">
        <w:rPr>
          <w:rFonts w:ascii="Times New Roman" w:hAnsi="Times New Roman" w:cs="Times New Roman"/>
          <w:sz w:val="24"/>
          <w:szCs w:val="24"/>
        </w:rPr>
        <w:t>one’s</w:t>
      </w:r>
      <w:r w:rsidR="00125CBE" w:rsidRPr="00A42801">
        <w:rPr>
          <w:rFonts w:ascii="Times New Roman" w:hAnsi="Times New Roman" w:cs="Times New Roman"/>
          <w:sz w:val="24"/>
          <w:szCs w:val="24"/>
        </w:rPr>
        <w:t xml:space="preserve"> thinking the same way the boy's thoughts were openly mocked. </w:t>
      </w:r>
    </w:p>
    <w:p w:rsidR="00125CBE" w:rsidRPr="00A42801" w:rsidRDefault="00EF058B" w:rsidP="00A42801">
      <w:pPr>
        <w:spacing w:after="0" w:line="480" w:lineRule="auto"/>
        <w:rPr>
          <w:rFonts w:ascii="Times New Roman" w:hAnsi="Times New Roman" w:cs="Times New Roman"/>
          <w:b/>
          <w:sz w:val="24"/>
          <w:szCs w:val="24"/>
        </w:rPr>
      </w:pPr>
      <w:r w:rsidRPr="00A42801">
        <w:rPr>
          <w:rFonts w:ascii="Times New Roman" w:hAnsi="Times New Roman" w:cs="Times New Roman"/>
          <w:b/>
          <w:sz w:val="24"/>
          <w:szCs w:val="24"/>
        </w:rPr>
        <w:t>Conclusion</w:t>
      </w:r>
    </w:p>
    <w:p w:rsidR="00125CBE" w:rsidRPr="00A42801" w:rsidRDefault="00EF058B" w:rsidP="00A42801">
      <w:pPr>
        <w:spacing w:after="0" w:line="480" w:lineRule="auto"/>
        <w:ind w:firstLine="720"/>
        <w:rPr>
          <w:rFonts w:ascii="Times New Roman" w:hAnsi="Times New Roman" w:cs="Times New Roman"/>
          <w:sz w:val="24"/>
          <w:szCs w:val="24"/>
        </w:rPr>
      </w:pPr>
      <w:r w:rsidRPr="00A42801">
        <w:rPr>
          <w:rFonts w:ascii="Times New Roman" w:hAnsi="Times New Roman" w:cs="Times New Roman"/>
          <w:sz w:val="24"/>
          <w:szCs w:val="24"/>
        </w:rPr>
        <w:t xml:space="preserve">From the two stories, it is clear that if one decides to take sides on </w:t>
      </w:r>
      <w:r w:rsidR="002E064F" w:rsidRPr="00A42801">
        <w:rPr>
          <w:rFonts w:ascii="Times New Roman" w:hAnsi="Times New Roman" w:cs="Times New Roman"/>
          <w:sz w:val="24"/>
          <w:szCs w:val="24"/>
        </w:rPr>
        <w:t>whether</w:t>
      </w:r>
      <w:r w:rsidRPr="00A42801">
        <w:rPr>
          <w:rFonts w:ascii="Times New Roman" w:hAnsi="Times New Roman" w:cs="Times New Roman"/>
          <w:sz w:val="24"/>
          <w:szCs w:val="24"/>
        </w:rPr>
        <w:t xml:space="preserve"> to think in a group or as an individual, he or she must consider the </w:t>
      </w:r>
      <w:r w:rsidRPr="00A42801">
        <w:rPr>
          <w:rFonts w:ascii="Times New Roman" w:hAnsi="Times New Roman" w:cs="Times New Roman"/>
          <w:sz w:val="24"/>
          <w:szCs w:val="24"/>
        </w:rPr>
        <w:t>merits and demerits of both sides. Individual thinking is necessary for the urgent and light matters while group thinking helps in decisions that carry more weight in the given issue. Investment decisions, for instance, need group thinking</w:t>
      </w:r>
      <w:r w:rsidR="002E064F" w:rsidRPr="00A42801">
        <w:rPr>
          <w:rFonts w:ascii="Times New Roman" w:hAnsi="Times New Roman" w:cs="Times New Roman"/>
          <w:sz w:val="24"/>
          <w:szCs w:val="24"/>
        </w:rPr>
        <w:t xml:space="preserve"> for the management to end up in making the right choices. Leaders also need to employ group thinking in their service provision to avoid resistance to governance. </w:t>
      </w:r>
    </w:p>
    <w:p w:rsidR="00C419B4" w:rsidRDefault="00EF058B" w:rsidP="00A42801">
      <w:pPr>
        <w:spacing w:after="0" w:line="480" w:lineRule="auto"/>
        <w:rPr>
          <w:rStyle w:val="selectable"/>
          <w:rFonts w:ascii="Times New Roman" w:hAnsi="Times New Roman" w:cs="Times New Roman"/>
          <w:color w:val="000000"/>
          <w:sz w:val="24"/>
          <w:szCs w:val="24"/>
        </w:rPr>
      </w:pPr>
      <w:r w:rsidRPr="00A42801">
        <w:rPr>
          <w:rStyle w:val="selectable"/>
          <w:rFonts w:ascii="Times New Roman" w:hAnsi="Times New Roman" w:cs="Times New Roman"/>
          <w:color w:val="000000"/>
          <w:sz w:val="24"/>
          <w:szCs w:val="24"/>
        </w:rPr>
        <w:t>.</w:t>
      </w:r>
    </w:p>
    <w:p w:rsidR="008B7E64" w:rsidRDefault="008B7E64" w:rsidP="00A42801">
      <w:pPr>
        <w:spacing w:after="0" w:line="480" w:lineRule="auto"/>
        <w:rPr>
          <w:rStyle w:val="selectable"/>
          <w:rFonts w:ascii="Times New Roman" w:hAnsi="Times New Roman" w:cs="Times New Roman"/>
          <w:color w:val="000000"/>
          <w:sz w:val="24"/>
          <w:szCs w:val="24"/>
        </w:rPr>
      </w:pPr>
    </w:p>
    <w:p w:rsidR="008B7E64" w:rsidRDefault="008B7E64" w:rsidP="00A42801">
      <w:pPr>
        <w:spacing w:after="0" w:line="480" w:lineRule="auto"/>
        <w:rPr>
          <w:rStyle w:val="selectable"/>
          <w:rFonts w:ascii="Times New Roman" w:hAnsi="Times New Roman" w:cs="Times New Roman"/>
          <w:color w:val="000000"/>
          <w:sz w:val="24"/>
          <w:szCs w:val="24"/>
        </w:rPr>
      </w:pPr>
    </w:p>
    <w:p w:rsidR="008B7E64" w:rsidRPr="00A42801" w:rsidRDefault="008B7E64" w:rsidP="00A42801">
      <w:pPr>
        <w:spacing w:after="0" w:line="480" w:lineRule="auto"/>
        <w:rPr>
          <w:rStyle w:val="selectable"/>
          <w:rFonts w:ascii="Times New Roman" w:hAnsi="Times New Roman" w:cs="Times New Roman"/>
          <w:color w:val="000000"/>
          <w:sz w:val="24"/>
          <w:szCs w:val="24"/>
        </w:rPr>
      </w:pPr>
    </w:p>
    <w:p w:rsidR="008B7E64" w:rsidRPr="009F3909" w:rsidRDefault="00EF058B" w:rsidP="008B7E64">
      <w:pPr>
        <w:spacing w:after="0" w:line="480" w:lineRule="auto"/>
        <w:jc w:val="center"/>
        <w:rPr>
          <w:rStyle w:val="selectable"/>
          <w:rFonts w:ascii="Times New Roman" w:hAnsi="Times New Roman" w:cs="Times New Roman"/>
          <w:color w:val="000000"/>
          <w:sz w:val="24"/>
          <w:szCs w:val="24"/>
        </w:rPr>
      </w:pPr>
      <w:r w:rsidRPr="009F3909">
        <w:rPr>
          <w:rStyle w:val="selectable"/>
          <w:rFonts w:ascii="Times New Roman" w:hAnsi="Times New Roman" w:cs="Times New Roman"/>
          <w:color w:val="000000"/>
          <w:sz w:val="24"/>
          <w:szCs w:val="24"/>
        </w:rPr>
        <w:t>Works Cited</w:t>
      </w:r>
    </w:p>
    <w:p w:rsidR="008B7E64" w:rsidRDefault="00EF058B" w:rsidP="00A42801">
      <w:pPr>
        <w:spacing w:after="0" w:line="480" w:lineRule="auto"/>
        <w:rPr>
          <w:rStyle w:val="selectable"/>
          <w:rFonts w:ascii="Times New Roman" w:hAnsi="Times New Roman" w:cs="Times New Roman"/>
          <w:i/>
          <w:iCs/>
          <w:color w:val="000000"/>
          <w:sz w:val="24"/>
          <w:szCs w:val="24"/>
        </w:rPr>
      </w:pPr>
      <w:r w:rsidRPr="00A42801">
        <w:rPr>
          <w:rStyle w:val="selectable"/>
          <w:rFonts w:ascii="Times New Roman" w:hAnsi="Times New Roman" w:cs="Times New Roman"/>
          <w:color w:val="000000"/>
          <w:sz w:val="24"/>
          <w:szCs w:val="24"/>
        </w:rPr>
        <w:t xml:space="preserve">AOYAMA, Kazuhiro et al. "Realizing Innovation By Group Thinking." </w:t>
      </w:r>
      <w:r w:rsidRPr="00A42801">
        <w:rPr>
          <w:rStyle w:val="selectable"/>
          <w:rFonts w:ascii="Times New Roman" w:hAnsi="Times New Roman" w:cs="Times New Roman"/>
          <w:i/>
          <w:iCs/>
          <w:color w:val="000000"/>
          <w:sz w:val="24"/>
          <w:szCs w:val="24"/>
        </w:rPr>
        <w:t xml:space="preserve">The Proceedings of </w:t>
      </w:r>
    </w:p>
    <w:p w:rsidR="00F47691" w:rsidRDefault="00EF058B" w:rsidP="00A42801">
      <w:pPr>
        <w:spacing w:after="0" w:line="480" w:lineRule="auto"/>
        <w:rPr>
          <w:rStyle w:val="selectable"/>
          <w:rFonts w:ascii="Times New Roman" w:hAnsi="Times New Roman" w:cs="Times New Roman"/>
          <w:color w:val="000000"/>
          <w:sz w:val="24"/>
          <w:szCs w:val="24"/>
        </w:rPr>
      </w:pPr>
      <w:r>
        <w:rPr>
          <w:rStyle w:val="selectable"/>
          <w:rFonts w:ascii="Times New Roman" w:hAnsi="Times New Roman" w:cs="Times New Roman"/>
          <w:i/>
          <w:iCs/>
          <w:color w:val="000000"/>
          <w:sz w:val="24"/>
          <w:szCs w:val="24"/>
        </w:rPr>
        <w:tab/>
      </w:r>
      <w:r w:rsidRPr="00A42801">
        <w:rPr>
          <w:rStyle w:val="selectable"/>
          <w:rFonts w:ascii="Times New Roman" w:hAnsi="Times New Roman" w:cs="Times New Roman"/>
          <w:i/>
          <w:iCs/>
          <w:color w:val="000000"/>
          <w:sz w:val="24"/>
          <w:szCs w:val="24"/>
        </w:rPr>
        <w:t>Mechanical Engineering Congress, Japan</w:t>
      </w:r>
      <w:r w:rsidRPr="00A42801">
        <w:rPr>
          <w:rStyle w:val="selectable"/>
          <w:rFonts w:ascii="Times New Roman" w:hAnsi="Times New Roman" w:cs="Times New Roman"/>
          <w:color w:val="000000"/>
          <w:sz w:val="24"/>
          <w:szCs w:val="24"/>
        </w:rPr>
        <w:t xml:space="preserve"> 2017.0 (2017): F122001. Web.</w:t>
      </w:r>
    </w:p>
    <w:p w:rsidR="008B7E64" w:rsidRDefault="00EF058B" w:rsidP="00A42801">
      <w:pPr>
        <w:spacing w:after="0" w:line="480" w:lineRule="auto"/>
        <w:rPr>
          <w:rStyle w:val="selectable"/>
          <w:rFonts w:ascii="Times New Roman" w:hAnsi="Times New Roman" w:cs="Times New Roman"/>
          <w:color w:val="000000"/>
          <w:sz w:val="24"/>
          <w:szCs w:val="24"/>
        </w:rPr>
      </w:pPr>
      <w:r w:rsidRPr="00A42801">
        <w:rPr>
          <w:rStyle w:val="selectable"/>
          <w:rFonts w:ascii="Times New Roman" w:hAnsi="Times New Roman" w:cs="Times New Roman"/>
          <w:color w:val="000000"/>
          <w:sz w:val="24"/>
          <w:szCs w:val="24"/>
        </w:rPr>
        <w:t xml:space="preserve">Hirokawa, Randy Y, and Marshall Scott Poole. </w:t>
      </w:r>
      <w:r w:rsidRPr="00A42801">
        <w:rPr>
          <w:rStyle w:val="selectable"/>
          <w:rFonts w:ascii="Times New Roman" w:hAnsi="Times New Roman" w:cs="Times New Roman"/>
          <w:i/>
          <w:iCs/>
          <w:color w:val="000000"/>
          <w:sz w:val="24"/>
          <w:szCs w:val="24"/>
        </w:rPr>
        <w:t>Communication And Group Decision Making</w:t>
      </w:r>
      <w:r w:rsidRPr="00A42801">
        <w:rPr>
          <w:rStyle w:val="selectable"/>
          <w:rFonts w:ascii="Times New Roman" w:hAnsi="Times New Roman" w:cs="Times New Roman"/>
          <w:color w:val="000000"/>
          <w:sz w:val="24"/>
          <w:szCs w:val="24"/>
        </w:rPr>
        <w:t xml:space="preserve">. </w:t>
      </w:r>
    </w:p>
    <w:p w:rsidR="00A42801" w:rsidRPr="00A42801" w:rsidRDefault="00EF058B" w:rsidP="00A42801">
      <w:pPr>
        <w:spacing w:after="0" w:line="480" w:lineRule="auto"/>
        <w:rPr>
          <w:rStyle w:val="selectable"/>
          <w:rFonts w:ascii="Times New Roman" w:hAnsi="Times New Roman" w:cs="Times New Roman"/>
          <w:color w:val="000000"/>
          <w:sz w:val="24"/>
          <w:szCs w:val="24"/>
        </w:rPr>
      </w:pPr>
      <w:r>
        <w:rPr>
          <w:rStyle w:val="selectable"/>
          <w:rFonts w:ascii="Times New Roman" w:hAnsi="Times New Roman" w:cs="Times New Roman"/>
          <w:color w:val="000000"/>
          <w:sz w:val="24"/>
          <w:szCs w:val="24"/>
        </w:rPr>
        <w:tab/>
      </w:r>
      <w:r w:rsidRPr="00A42801">
        <w:rPr>
          <w:rStyle w:val="selectable"/>
          <w:rFonts w:ascii="Times New Roman" w:hAnsi="Times New Roman" w:cs="Times New Roman"/>
          <w:color w:val="000000"/>
          <w:sz w:val="24"/>
          <w:szCs w:val="24"/>
        </w:rPr>
        <w:t>Thousand Oaks, Calif.: SAGE Publications, 1996. Print</w:t>
      </w:r>
    </w:p>
    <w:p w:rsidR="008B7E64" w:rsidRDefault="00EF058B" w:rsidP="00A42801">
      <w:pPr>
        <w:spacing w:after="0" w:line="480" w:lineRule="auto"/>
        <w:rPr>
          <w:rStyle w:val="selectable"/>
          <w:rFonts w:ascii="Times New Roman" w:hAnsi="Times New Roman" w:cs="Times New Roman"/>
          <w:color w:val="000000"/>
          <w:sz w:val="24"/>
          <w:szCs w:val="24"/>
        </w:rPr>
      </w:pPr>
      <w:r w:rsidRPr="00A42801">
        <w:rPr>
          <w:rStyle w:val="selectable"/>
          <w:rFonts w:ascii="Times New Roman" w:hAnsi="Times New Roman" w:cs="Times New Roman"/>
          <w:color w:val="000000"/>
          <w:sz w:val="24"/>
          <w:szCs w:val="24"/>
        </w:rPr>
        <w:t>Ohn, Chang-II. "Decisionmaking For</w:t>
      </w:r>
      <w:r w:rsidRPr="00A42801">
        <w:rPr>
          <w:rStyle w:val="selectable"/>
          <w:rFonts w:ascii="Times New Roman" w:hAnsi="Times New Roman" w:cs="Times New Roman"/>
          <w:color w:val="000000"/>
          <w:sz w:val="24"/>
          <w:szCs w:val="24"/>
        </w:rPr>
        <w:t xml:space="preserve"> National Security." </w:t>
      </w:r>
      <w:r w:rsidRPr="00A42801">
        <w:rPr>
          <w:rStyle w:val="selectable"/>
          <w:rFonts w:ascii="Times New Roman" w:hAnsi="Times New Roman" w:cs="Times New Roman"/>
          <w:i/>
          <w:iCs/>
          <w:color w:val="000000"/>
          <w:sz w:val="24"/>
          <w:szCs w:val="24"/>
        </w:rPr>
        <w:t>Pacific Focus</w:t>
      </w:r>
      <w:r w:rsidRPr="00A42801">
        <w:rPr>
          <w:rStyle w:val="selectable"/>
          <w:rFonts w:ascii="Times New Roman" w:hAnsi="Times New Roman" w:cs="Times New Roman"/>
          <w:color w:val="000000"/>
          <w:sz w:val="24"/>
          <w:szCs w:val="24"/>
        </w:rPr>
        <w:t xml:space="preserve"> 4.2 (2008): 165-179. </w:t>
      </w:r>
    </w:p>
    <w:p w:rsidR="00A42801" w:rsidRPr="00A42801" w:rsidRDefault="00EF058B" w:rsidP="00A42801">
      <w:pPr>
        <w:spacing w:after="0" w:line="480" w:lineRule="auto"/>
        <w:rPr>
          <w:rStyle w:val="selectable"/>
          <w:rFonts w:ascii="Times New Roman" w:hAnsi="Times New Roman" w:cs="Times New Roman"/>
          <w:color w:val="000000"/>
          <w:sz w:val="24"/>
          <w:szCs w:val="24"/>
        </w:rPr>
      </w:pPr>
      <w:r>
        <w:rPr>
          <w:rStyle w:val="selectable"/>
          <w:rFonts w:ascii="Times New Roman" w:hAnsi="Times New Roman" w:cs="Times New Roman"/>
          <w:color w:val="000000"/>
          <w:sz w:val="24"/>
          <w:szCs w:val="24"/>
        </w:rPr>
        <w:tab/>
      </w:r>
      <w:r w:rsidRPr="00A42801">
        <w:rPr>
          <w:rStyle w:val="selectable"/>
          <w:rFonts w:ascii="Times New Roman" w:hAnsi="Times New Roman" w:cs="Times New Roman"/>
          <w:color w:val="000000"/>
          <w:sz w:val="24"/>
          <w:szCs w:val="24"/>
        </w:rPr>
        <w:t>Web.</w:t>
      </w:r>
    </w:p>
    <w:p w:rsidR="00A42801" w:rsidRPr="00FD1D94" w:rsidRDefault="00EF058B" w:rsidP="00A42801">
      <w:pPr>
        <w:spacing w:after="0" w:line="480" w:lineRule="auto"/>
        <w:rPr>
          <w:rFonts w:ascii="Times New Roman" w:hAnsi="Times New Roman" w:cs="Times New Roman"/>
          <w:sz w:val="24"/>
          <w:szCs w:val="24"/>
        </w:rPr>
      </w:pPr>
      <w:r w:rsidRPr="00A42801">
        <w:rPr>
          <w:rStyle w:val="selectable"/>
          <w:rFonts w:ascii="Times New Roman" w:hAnsi="Times New Roman" w:cs="Times New Roman"/>
          <w:color w:val="000000"/>
          <w:sz w:val="24"/>
          <w:szCs w:val="24"/>
        </w:rPr>
        <w:t xml:space="preserve">Walter N. Stone. "Thinking About Our Work: Solitude." </w:t>
      </w:r>
      <w:r w:rsidRPr="00A42801">
        <w:rPr>
          <w:rStyle w:val="selectable"/>
          <w:rFonts w:ascii="Times New Roman" w:hAnsi="Times New Roman" w:cs="Times New Roman"/>
          <w:i/>
          <w:iCs/>
          <w:color w:val="000000"/>
          <w:sz w:val="24"/>
          <w:szCs w:val="24"/>
        </w:rPr>
        <w:t>Group</w:t>
      </w:r>
      <w:r w:rsidRPr="00A42801">
        <w:rPr>
          <w:rStyle w:val="selectable"/>
          <w:rFonts w:ascii="Times New Roman" w:hAnsi="Times New Roman" w:cs="Times New Roman"/>
          <w:color w:val="000000"/>
          <w:sz w:val="24"/>
          <w:szCs w:val="24"/>
        </w:rPr>
        <w:t xml:space="preserve"> 37.2 (2013): 167. Web</w:t>
      </w:r>
      <w:r>
        <w:rPr>
          <w:rStyle w:val="selectable"/>
          <w:color w:val="000000"/>
        </w:rPr>
        <w:t>.</w:t>
      </w:r>
    </w:p>
    <w:sectPr w:rsidR="00A42801" w:rsidRPr="00FD1D9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58B" w:rsidRDefault="00EF058B">
      <w:pPr>
        <w:spacing w:after="0" w:line="240" w:lineRule="auto"/>
      </w:pPr>
      <w:r>
        <w:separator/>
      </w:r>
    </w:p>
  </w:endnote>
  <w:endnote w:type="continuationSeparator" w:id="0">
    <w:p w:rsidR="00EF058B" w:rsidRDefault="00EF0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58B" w:rsidRDefault="00EF058B">
      <w:pPr>
        <w:spacing w:after="0" w:line="240" w:lineRule="auto"/>
      </w:pPr>
      <w:r>
        <w:separator/>
      </w:r>
    </w:p>
  </w:footnote>
  <w:footnote w:type="continuationSeparator" w:id="0">
    <w:p w:rsidR="00EF058B" w:rsidRDefault="00EF05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D94" w:rsidRPr="009F3909" w:rsidRDefault="00EF058B">
    <w:pPr>
      <w:pStyle w:val="Header"/>
      <w:rPr>
        <w:rFonts w:ascii="Times New Roman" w:hAnsi="Times New Roman" w:cs="Times New Roman"/>
        <w:sz w:val="24"/>
        <w:szCs w:val="24"/>
      </w:rPr>
    </w:pPr>
    <w:r>
      <w:tab/>
    </w:r>
    <w:r>
      <w:tab/>
    </w:r>
    <w:r w:rsidR="009F3909" w:rsidRPr="009F3909">
      <w:rPr>
        <w:rFonts w:ascii="Times New Roman" w:hAnsi="Times New Roman" w:cs="Times New Roman"/>
        <w:sz w:val="24"/>
        <w:szCs w:val="24"/>
      </w:rPr>
      <w:t>Surname</w:t>
    </w:r>
    <w:r w:rsidR="009F3909">
      <w:rPr>
        <w:rFonts w:ascii="Times New Roman" w:hAnsi="Times New Roman" w:cs="Times New Roman"/>
        <w:sz w:val="24"/>
        <w:szCs w:val="24"/>
      </w:rPr>
      <w:t xml:space="preserve"> </w:t>
    </w:r>
    <w:r w:rsidRPr="009F3909">
      <w:rPr>
        <w:rFonts w:ascii="Times New Roman" w:hAnsi="Times New Roman" w:cs="Times New Roman"/>
        <w:sz w:val="24"/>
        <w:szCs w:val="24"/>
      </w:rPr>
      <w:fldChar w:fldCharType="begin"/>
    </w:r>
    <w:r w:rsidRPr="009F3909">
      <w:rPr>
        <w:rFonts w:ascii="Times New Roman" w:hAnsi="Times New Roman" w:cs="Times New Roman"/>
        <w:sz w:val="24"/>
        <w:szCs w:val="24"/>
      </w:rPr>
      <w:instrText xml:space="preserve"> PAGE   \* MERGEFORMAT </w:instrText>
    </w:r>
    <w:r w:rsidRPr="009F3909">
      <w:rPr>
        <w:rFonts w:ascii="Times New Roman" w:hAnsi="Times New Roman" w:cs="Times New Roman"/>
        <w:sz w:val="24"/>
        <w:szCs w:val="24"/>
      </w:rPr>
      <w:fldChar w:fldCharType="separate"/>
    </w:r>
    <w:r>
      <w:rPr>
        <w:rFonts w:ascii="Times New Roman" w:hAnsi="Times New Roman" w:cs="Times New Roman"/>
        <w:noProof/>
        <w:sz w:val="24"/>
        <w:szCs w:val="24"/>
      </w:rPr>
      <w:t>1</w:t>
    </w:r>
    <w:r w:rsidRPr="009F3909">
      <w:rPr>
        <w:rFonts w:ascii="Times New Roman" w:hAnsi="Times New Roman" w:cs="Times New Roman"/>
        <w:noProof/>
        <w:sz w:val="24"/>
        <w:szCs w:val="24"/>
      </w:rPr>
      <w:fldChar w:fldCharType="end"/>
    </w:r>
  </w:p>
  <w:p w:rsidR="00FD1D94" w:rsidRDefault="00FD1D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0A9"/>
    <w:rsid w:val="000B2A26"/>
    <w:rsid w:val="00125CBE"/>
    <w:rsid w:val="002E064F"/>
    <w:rsid w:val="003A0040"/>
    <w:rsid w:val="003D2A2D"/>
    <w:rsid w:val="00454BAE"/>
    <w:rsid w:val="008300C9"/>
    <w:rsid w:val="00850115"/>
    <w:rsid w:val="008B7E64"/>
    <w:rsid w:val="009A20A9"/>
    <w:rsid w:val="009F3909"/>
    <w:rsid w:val="00A42801"/>
    <w:rsid w:val="00A95E36"/>
    <w:rsid w:val="00C15CE6"/>
    <w:rsid w:val="00C419B4"/>
    <w:rsid w:val="00E93105"/>
    <w:rsid w:val="00EC4C81"/>
    <w:rsid w:val="00EF058B"/>
    <w:rsid w:val="00F47691"/>
    <w:rsid w:val="00F70DBC"/>
    <w:rsid w:val="00FD1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D94"/>
    <w:rPr>
      <w:lang w:val="en-GB"/>
    </w:rPr>
  </w:style>
  <w:style w:type="paragraph" w:styleId="Footer">
    <w:name w:val="footer"/>
    <w:basedOn w:val="Normal"/>
    <w:link w:val="FooterChar"/>
    <w:uiPriority w:val="99"/>
    <w:unhideWhenUsed/>
    <w:rsid w:val="00FD1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D94"/>
    <w:rPr>
      <w:lang w:val="en-GB"/>
    </w:rPr>
  </w:style>
  <w:style w:type="character" w:customStyle="1" w:styleId="selectable">
    <w:name w:val="selectable"/>
    <w:basedOn w:val="DefaultParagraphFont"/>
    <w:rsid w:val="00F476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D94"/>
    <w:rPr>
      <w:lang w:val="en-GB"/>
    </w:rPr>
  </w:style>
  <w:style w:type="paragraph" w:styleId="Footer">
    <w:name w:val="footer"/>
    <w:basedOn w:val="Normal"/>
    <w:link w:val="FooterChar"/>
    <w:uiPriority w:val="99"/>
    <w:unhideWhenUsed/>
    <w:rsid w:val="00FD1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D94"/>
    <w:rPr>
      <w:lang w:val="en-GB"/>
    </w:rPr>
  </w:style>
  <w:style w:type="character" w:customStyle="1" w:styleId="selectable">
    <w:name w:val="selectable"/>
    <w:basedOn w:val="DefaultParagraphFont"/>
    <w:rsid w:val="00F47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2019-02-09T21:28:00Z</dcterms:created>
  <dcterms:modified xsi:type="dcterms:W3CDTF">2019-02-09T21:28:00Z</dcterms:modified>
</cp:coreProperties>
</file>